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DA" w:rsidRPr="00867B78" w:rsidRDefault="009C6774" w:rsidP="00920E62">
      <w:pPr>
        <w:pStyle w:val="Nadpis1"/>
        <w:jc w:val="center"/>
        <w:rPr>
          <w:rFonts w:cs="Times New Roman"/>
          <w:sz w:val="22"/>
          <w:szCs w:val="22"/>
        </w:rPr>
      </w:pPr>
      <w:r w:rsidRPr="00867B78">
        <w:rPr>
          <w:rFonts w:cs="Times New Roman"/>
          <w:sz w:val="22"/>
          <w:szCs w:val="22"/>
        </w:rPr>
        <w:t>Nabídka literárních programů pro knihovny obcí Strakonicka</w:t>
      </w:r>
    </w:p>
    <w:p w:rsidR="00A37FDA" w:rsidRPr="00867B78" w:rsidRDefault="009C677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sz w:val="22"/>
          <w:szCs w:val="22"/>
        </w:rPr>
        <w:t>Výchova ke čtenářství a rozvoj čtenářské gramotnosti je jednou z priorit vzdělávání dětí. Součástí tohoto procesu, který začíná vlastně již od narození, jsou pravidelné návštěvy školních tříd v knihovně. Pokud knihovna nemá vyhovující prostor, kam by se pohodlně vešla celá třída, může knihovník programy realizovat přímo ve škole či školce. Prostředí knihovny však v tomto procesu hraje důležitou roli a je vhodnější, aby děti v rámci školního vyučování do knihovny přišly alespoň jednou v roce (totéž platí pro mateřské školy).</w:t>
      </w:r>
    </w:p>
    <w:p w:rsidR="00D537B2" w:rsidRPr="00867B78" w:rsidRDefault="009C6774" w:rsidP="00D537B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sz w:val="22"/>
          <w:szCs w:val="22"/>
        </w:rPr>
        <w:t xml:space="preserve">Nabídka programů </w:t>
      </w:r>
      <w:r w:rsidRPr="00867B78">
        <w:rPr>
          <w:rFonts w:ascii="Times New Roman" w:hAnsi="Times New Roman" w:cs="Times New Roman"/>
          <w:b/>
          <w:i/>
          <w:sz w:val="22"/>
          <w:szCs w:val="22"/>
        </w:rPr>
        <w:t xml:space="preserve">oddělení Základních knihovnických informací </w:t>
      </w:r>
      <w:proofErr w:type="spellStart"/>
      <w:r w:rsidRPr="00867B78">
        <w:rPr>
          <w:rFonts w:ascii="Times New Roman" w:hAnsi="Times New Roman" w:cs="Times New Roman"/>
          <w:b/>
          <w:i/>
          <w:sz w:val="22"/>
          <w:szCs w:val="22"/>
        </w:rPr>
        <w:t>Šmidingerovy</w:t>
      </w:r>
      <w:proofErr w:type="spellEnd"/>
      <w:r w:rsidRPr="00867B78">
        <w:rPr>
          <w:rFonts w:ascii="Times New Roman" w:hAnsi="Times New Roman" w:cs="Times New Roman"/>
          <w:b/>
          <w:i/>
          <w:sz w:val="22"/>
          <w:szCs w:val="22"/>
        </w:rPr>
        <w:t xml:space="preserve"> knihovny Strakonice</w:t>
      </w:r>
      <w:r w:rsidRPr="00867B78">
        <w:rPr>
          <w:rFonts w:ascii="Times New Roman" w:hAnsi="Times New Roman" w:cs="Times New Roman"/>
          <w:sz w:val="22"/>
          <w:szCs w:val="22"/>
        </w:rPr>
        <w:t xml:space="preserve"> může doplnit a obohatit stávající pořady pro školy ve Vaší knihovně nebo je nahradit, pokud v so</w:t>
      </w:r>
      <w:r w:rsidR="00464B09" w:rsidRPr="00867B78">
        <w:rPr>
          <w:rFonts w:ascii="Times New Roman" w:hAnsi="Times New Roman" w:cs="Times New Roman"/>
          <w:sz w:val="22"/>
          <w:szCs w:val="22"/>
        </w:rPr>
        <w:t>učasnosti nejsou nabízeny. Mohou</w:t>
      </w:r>
      <w:r w:rsidRPr="00867B78">
        <w:rPr>
          <w:rFonts w:ascii="Times New Roman" w:hAnsi="Times New Roman" w:cs="Times New Roman"/>
          <w:sz w:val="22"/>
          <w:szCs w:val="22"/>
        </w:rPr>
        <w:t xml:space="preserve"> fungovat také jako „odstartování“ nové služby knihovny: pracovnice odd. ZKI realizuje několik programů a postupně proškolí místní knihovnici či knihovníka, aby v této činnosti pokračoval/a sám/a.</w:t>
      </w:r>
    </w:p>
    <w:p w:rsidR="00A80665" w:rsidRPr="00867B78" w:rsidRDefault="00D537B2" w:rsidP="00A8066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iCs/>
          <w:sz w:val="22"/>
          <w:szCs w:val="22"/>
        </w:rPr>
        <w:t>Kromě nabízených programů je možné</w:t>
      </w:r>
      <w:r w:rsidRPr="00867B7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867B78">
        <w:rPr>
          <w:rFonts w:ascii="Times New Roman" w:hAnsi="Times New Roman" w:cs="Times New Roman"/>
          <w:sz w:val="22"/>
          <w:szCs w:val="22"/>
        </w:rPr>
        <w:t>připravit program na objednávku, podle zadání školy. Na přípravu je potřeba 1 až 2 měsíce, dle náročnosti tématu. Některé nabízené programy lze realizovat i se skupinou rodičů (případně prarodičů) s dětmi.</w:t>
      </w:r>
    </w:p>
    <w:p w:rsidR="00464B09" w:rsidRPr="00867B78" w:rsidRDefault="009C6774" w:rsidP="00A8066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iCs/>
          <w:sz w:val="22"/>
          <w:szCs w:val="22"/>
        </w:rPr>
        <w:t xml:space="preserve">Programy vytváří a realizuje Mgr. </w:t>
      </w:r>
      <w:proofErr w:type="spellStart"/>
      <w:r w:rsidRPr="00867B78">
        <w:rPr>
          <w:rFonts w:ascii="Times New Roman" w:hAnsi="Times New Roman" w:cs="Times New Roman"/>
          <w:iCs/>
          <w:sz w:val="22"/>
          <w:szCs w:val="22"/>
        </w:rPr>
        <w:t>BcA</w:t>
      </w:r>
      <w:proofErr w:type="spellEnd"/>
      <w:r w:rsidRPr="00867B78">
        <w:rPr>
          <w:rFonts w:ascii="Times New Roman" w:hAnsi="Times New Roman" w:cs="Times New Roman"/>
          <w:iCs/>
          <w:sz w:val="22"/>
          <w:szCs w:val="22"/>
        </w:rPr>
        <w:t>. Tereza Machková, pracovnice oddělení ZKI ŠK (K</w:t>
      </w:r>
      <w:r w:rsidR="008D4696" w:rsidRPr="00867B78">
        <w:rPr>
          <w:rFonts w:ascii="Times New Roman" w:hAnsi="Times New Roman" w:cs="Times New Roman"/>
          <w:iCs/>
          <w:sz w:val="22"/>
          <w:szCs w:val="22"/>
        </w:rPr>
        <w:t>romě knihovnictví vy</w:t>
      </w:r>
      <w:r w:rsidRPr="00867B78">
        <w:rPr>
          <w:rFonts w:ascii="Times New Roman" w:hAnsi="Times New Roman" w:cs="Times New Roman"/>
          <w:iCs/>
          <w:sz w:val="22"/>
          <w:szCs w:val="22"/>
        </w:rPr>
        <w:t>studovala Katedru výchovné dramatiky DAMU v</w:t>
      </w:r>
      <w:r w:rsidR="008D4696" w:rsidRPr="00867B78">
        <w:rPr>
          <w:rFonts w:ascii="Times New Roman" w:hAnsi="Times New Roman" w:cs="Times New Roman"/>
          <w:iCs/>
          <w:sz w:val="22"/>
          <w:szCs w:val="22"/>
        </w:rPr>
        <w:t> </w:t>
      </w:r>
      <w:r w:rsidRPr="00867B78">
        <w:rPr>
          <w:rFonts w:ascii="Times New Roman" w:hAnsi="Times New Roman" w:cs="Times New Roman"/>
          <w:iCs/>
          <w:sz w:val="22"/>
          <w:szCs w:val="22"/>
        </w:rPr>
        <w:t>Praze</w:t>
      </w:r>
      <w:r w:rsidR="008D4696" w:rsidRPr="00867B78">
        <w:rPr>
          <w:rFonts w:ascii="Times New Roman" w:hAnsi="Times New Roman" w:cs="Times New Roman"/>
          <w:iCs/>
          <w:sz w:val="22"/>
          <w:szCs w:val="22"/>
        </w:rPr>
        <w:t>. O</w:t>
      </w:r>
      <w:r w:rsidRPr="00867B78">
        <w:rPr>
          <w:rFonts w:ascii="Times New Roman" w:hAnsi="Times New Roman" w:cs="Times New Roman"/>
          <w:iCs/>
          <w:sz w:val="22"/>
          <w:szCs w:val="22"/>
        </w:rPr>
        <w:t xml:space="preserve">d roku 2003 působí jako lektorka dramatické výchovy. Vedla několik seminářů dramatické výchovy pro knihovnice, učila </w:t>
      </w:r>
      <w:r w:rsidR="00464B09" w:rsidRPr="00867B78">
        <w:rPr>
          <w:rFonts w:ascii="Times New Roman" w:hAnsi="Times New Roman" w:cs="Times New Roman"/>
          <w:iCs/>
          <w:sz w:val="22"/>
          <w:szCs w:val="22"/>
        </w:rPr>
        <w:t xml:space="preserve">dramatickou výchovu na střední pedagogické škole a </w:t>
      </w:r>
      <w:r w:rsidRPr="00867B78">
        <w:rPr>
          <w:rFonts w:ascii="Times New Roman" w:hAnsi="Times New Roman" w:cs="Times New Roman"/>
          <w:iCs/>
          <w:sz w:val="22"/>
          <w:szCs w:val="22"/>
        </w:rPr>
        <w:t>Literárně dramatický obor na ZUŠ.)</w:t>
      </w:r>
      <w:r w:rsidR="003344C9" w:rsidRPr="00867B78">
        <w:rPr>
          <w:rFonts w:ascii="Times New Roman" w:hAnsi="Times New Roman" w:cs="Times New Roman"/>
          <w:iCs/>
          <w:sz w:val="22"/>
          <w:szCs w:val="22"/>
        </w:rPr>
        <w:t xml:space="preserve"> Kontakt: </w:t>
      </w:r>
      <w:hyperlink r:id="rId7" w:history="1">
        <w:r w:rsidR="003344C9" w:rsidRPr="00867B78">
          <w:rPr>
            <w:rStyle w:val="Hypertextovodkaz"/>
            <w:rFonts w:ascii="Times New Roman" w:hAnsi="Times New Roman" w:cs="Times New Roman"/>
            <w:iCs/>
            <w:sz w:val="22"/>
            <w:szCs w:val="22"/>
          </w:rPr>
          <w:t>tereza.machkova@knih-st.cz</w:t>
        </w:r>
      </w:hyperlink>
      <w:r w:rsidR="003344C9" w:rsidRPr="00867B78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:rsidR="00A37FDA" w:rsidRPr="00E6345E" w:rsidRDefault="009C6774" w:rsidP="00A80665">
      <w:pPr>
        <w:pStyle w:val="Nadpis2"/>
        <w:rPr>
          <w:rFonts w:cs="Times New Roman"/>
          <w:sz w:val="22"/>
          <w:szCs w:val="22"/>
          <w:u w:val="single"/>
        </w:rPr>
      </w:pPr>
      <w:r w:rsidRPr="00E6345E">
        <w:rPr>
          <w:rFonts w:cs="Times New Roman"/>
          <w:sz w:val="22"/>
          <w:szCs w:val="22"/>
          <w:u w:val="single"/>
        </w:rPr>
        <w:t>pro mateřské školy:</w:t>
      </w:r>
    </w:p>
    <w:p w:rsidR="00A37FDA" w:rsidRPr="00867B78" w:rsidRDefault="009C6774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67B78">
        <w:rPr>
          <w:rFonts w:ascii="Times New Roman" w:hAnsi="Times New Roman" w:cs="Times New Roman"/>
          <w:i/>
          <w:iCs/>
          <w:sz w:val="22"/>
          <w:szCs w:val="22"/>
        </w:rPr>
        <w:t>Literárně dramatické programy z nab</w:t>
      </w:r>
      <w:r w:rsidR="0066036B" w:rsidRPr="00867B78">
        <w:rPr>
          <w:rFonts w:ascii="Times New Roman" w:hAnsi="Times New Roman" w:cs="Times New Roman"/>
          <w:i/>
          <w:iCs/>
          <w:sz w:val="22"/>
          <w:szCs w:val="22"/>
        </w:rPr>
        <w:t>ídky jsou určené pro děti od 4</w:t>
      </w:r>
      <w:r w:rsidRPr="00867B78">
        <w:rPr>
          <w:rFonts w:ascii="Times New Roman" w:hAnsi="Times New Roman" w:cs="Times New Roman"/>
          <w:i/>
          <w:iCs/>
          <w:sz w:val="22"/>
          <w:szCs w:val="22"/>
        </w:rPr>
        <w:t xml:space="preserve"> let, kdy již dokáží pochopit a dodržet nastolená pravidla hry. Pro mladší děti nebo smíšenou skupinu je možné připravit zvláštní program po domluvě.</w:t>
      </w:r>
    </w:p>
    <w:p w:rsidR="00A80665" w:rsidRPr="00867B78" w:rsidRDefault="00A80665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A37FDA" w:rsidRPr="00867B78" w:rsidRDefault="009C6774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67B78">
        <w:rPr>
          <w:rFonts w:ascii="Times New Roman" w:hAnsi="Times New Roman" w:cs="Times New Roman"/>
          <w:b/>
          <w:bCs/>
          <w:i/>
          <w:iCs/>
          <w:sz w:val="22"/>
          <w:szCs w:val="22"/>
        </w:rPr>
        <w:t>Tři prasátka</w:t>
      </w:r>
    </w:p>
    <w:p w:rsidR="00DA5945" w:rsidRDefault="009C6774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sz w:val="22"/>
          <w:szCs w:val="22"/>
        </w:rPr>
        <w:t>Děti vstoupí do známého příběhu o třech prasátkách a společně si jej zahrají. Na pozadí pohádky se zamýšlejí nad sourozeneckými vztahy.</w:t>
      </w:r>
    </w:p>
    <w:p w:rsidR="00A37FDA" w:rsidRPr="00867B78" w:rsidRDefault="00C777DC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Délka cca 50minut.</w:t>
      </w:r>
    </w:p>
    <w:p w:rsidR="00A37FDA" w:rsidRDefault="009C6774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i/>
          <w:iCs/>
          <w:sz w:val="22"/>
          <w:szCs w:val="22"/>
        </w:rPr>
        <w:t xml:space="preserve">Vzdělávací oblasti: </w:t>
      </w:r>
      <w:r w:rsidRPr="00867B78">
        <w:rPr>
          <w:rFonts w:ascii="Times New Roman" w:hAnsi="Times New Roman" w:cs="Times New Roman"/>
          <w:sz w:val="22"/>
          <w:szCs w:val="22"/>
        </w:rPr>
        <w:t>Dítě a jeho psychika, Dítě a ten druhý</w:t>
      </w:r>
    </w:p>
    <w:p w:rsidR="00E42195" w:rsidRDefault="00E42195" w:rsidP="00E42195">
      <w:pPr>
        <w:snapToGri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42195" w:rsidRPr="00E42195" w:rsidRDefault="00E42195" w:rsidP="00E42195">
      <w:pPr>
        <w:snapToGrid w:val="0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E42195">
        <w:rPr>
          <w:rFonts w:ascii="Times New Roman" w:hAnsi="Times New Roman" w:cs="Times New Roman"/>
          <w:b/>
          <w:bCs/>
          <w:i/>
          <w:sz w:val="22"/>
          <w:szCs w:val="22"/>
        </w:rPr>
        <w:t>O líném Larsovi – severská pohádka</w:t>
      </w:r>
    </w:p>
    <w:p w:rsidR="00E42195" w:rsidRDefault="00E42195" w:rsidP="00E42195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 je to pracovitost a lenost? Je příjemné být líný? A není to trochu nudné? To všechno zjistíme spolu s Larsem z pohádky.</w:t>
      </w:r>
    </w:p>
    <w:p w:rsidR="00E42195" w:rsidRDefault="00E42195" w:rsidP="00E42195">
      <w:pPr>
        <w:snapToGrid w:val="0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Délka cca 50 minut.</w:t>
      </w:r>
    </w:p>
    <w:p w:rsidR="00E42195" w:rsidRDefault="00E42195" w:rsidP="00E42195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Vzdělávací oblasti: </w:t>
      </w:r>
      <w:r>
        <w:rPr>
          <w:rFonts w:ascii="Times New Roman" w:hAnsi="Times New Roman" w:cs="Times New Roman"/>
          <w:sz w:val="22"/>
          <w:szCs w:val="22"/>
        </w:rPr>
        <w:t>Dítě a jeho psychika, Dítě a ten druhý</w:t>
      </w:r>
    </w:p>
    <w:p w:rsidR="00A56AAF" w:rsidRDefault="00A56AAF" w:rsidP="00E42195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A56AAF" w:rsidRDefault="00A56AAF" w:rsidP="00A56AAF">
      <w:pPr>
        <w:snapToGri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64A2E">
        <w:rPr>
          <w:rFonts w:ascii="Times New Roman" w:hAnsi="Times New Roman" w:cs="Times New Roman"/>
          <w:b/>
          <w:bCs/>
          <w:i/>
          <w:sz w:val="22"/>
          <w:szCs w:val="22"/>
        </w:rPr>
        <w:t>Kdo je mocnější - sibiřská pohádka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56AAF" w:rsidRDefault="00A56AAF" w:rsidP="00A56AAF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Pohrajeme si s pohádkou o dvou mocných šamanech z dalekého východu. Zjistíme, kdo to šamani jsou a co umí a vyzkoušíme si to. Zamyslíme se společně, jestli jsou hádky a vytahování se k něčemu dobré.</w:t>
      </w:r>
    </w:p>
    <w:p w:rsidR="00A56AAF" w:rsidRDefault="00A56AAF" w:rsidP="00A56AAF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Délka cca 50minut</w:t>
      </w:r>
    </w:p>
    <w:p w:rsidR="00A56AAF" w:rsidRPr="00A56AAF" w:rsidRDefault="00A56AAF" w:rsidP="00A56AAF">
      <w:pPr>
        <w:snapToGri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67B78">
        <w:rPr>
          <w:rFonts w:ascii="Times New Roman" w:hAnsi="Times New Roman" w:cs="Times New Roman"/>
          <w:i/>
          <w:iCs/>
          <w:sz w:val="22"/>
          <w:szCs w:val="22"/>
        </w:rPr>
        <w:t>Vzdělávací oblasti:</w:t>
      </w:r>
      <w:r w:rsidRPr="00A56AA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Dítě a jeho psychika, Dítě a ten druhý</w:t>
      </w:r>
    </w:p>
    <w:p w:rsidR="00E42195" w:rsidRDefault="00E42195" w:rsidP="00E42195">
      <w:pPr>
        <w:snapToGri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37FDA" w:rsidRPr="00867B78" w:rsidRDefault="009C6774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67B78">
        <w:rPr>
          <w:rFonts w:ascii="Times New Roman" w:hAnsi="Times New Roman" w:cs="Times New Roman"/>
          <w:b/>
          <w:bCs/>
          <w:i/>
          <w:iCs/>
          <w:sz w:val="22"/>
          <w:szCs w:val="22"/>
        </w:rPr>
        <w:t>O smutném tygrovi</w:t>
      </w:r>
    </w:p>
    <w:p w:rsidR="00A37FDA" w:rsidRDefault="009C6774">
      <w:pPr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sz w:val="22"/>
          <w:szCs w:val="22"/>
        </w:rPr>
        <w:t>Zahrajeme si na tygry, zjistíme, proč je tygr z knihy Aloise Mikulky smutný</w:t>
      </w:r>
      <w:r w:rsidR="00867B78">
        <w:rPr>
          <w:rFonts w:ascii="Times New Roman" w:hAnsi="Times New Roman" w:cs="Times New Roman"/>
          <w:sz w:val="22"/>
          <w:szCs w:val="22"/>
        </w:rPr>
        <w:t>,</w:t>
      </w:r>
      <w:r w:rsidRPr="00867B78">
        <w:rPr>
          <w:rFonts w:ascii="Times New Roman" w:hAnsi="Times New Roman" w:cs="Times New Roman"/>
          <w:sz w:val="22"/>
          <w:szCs w:val="22"/>
        </w:rPr>
        <w:t xml:space="preserve"> a zamyslíme se, jak mu pomoci.</w:t>
      </w:r>
    </w:p>
    <w:p w:rsidR="00C777DC" w:rsidRPr="00867B78" w:rsidRDefault="00C777D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Délka cca 50minut.</w:t>
      </w:r>
    </w:p>
    <w:p w:rsidR="00A37FDA" w:rsidRPr="00867B78" w:rsidRDefault="009C6774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i/>
          <w:iCs/>
          <w:sz w:val="22"/>
          <w:szCs w:val="22"/>
        </w:rPr>
        <w:t xml:space="preserve">Vzdělávací oblasti: </w:t>
      </w:r>
      <w:r w:rsidRPr="00867B78">
        <w:rPr>
          <w:rFonts w:ascii="Times New Roman" w:hAnsi="Times New Roman" w:cs="Times New Roman"/>
          <w:sz w:val="22"/>
          <w:szCs w:val="22"/>
        </w:rPr>
        <w:t>Dítě a jeho tělo, Dítě a jeho psychika, Dítě a svět</w:t>
      </w:r>
    </w:p>
    <w:p w:rsidR="00D537B2" w:rsidRPr="00867B78" w:rsidRDefault="00D537B2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A37FDA" w:rsidRPr="00867B78" w:rsidRDefault="009C6774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67B7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Příšerky a </w:t>
      </w:r>
      <w:proofErr w:type="spellStart"/>
      <w:r w:rsidRPr="00867B78">
        <w:rPr>
          <w:rFonts w:ascii="Times New Roman" w:hAnsi="Times New Roman" w:cs="Times New Roman"/>
          <w:b/>
          <w:bCs/>
          <w:i/>
          <w:iCs/>
          <w:sz w:val="22"/>
          <w:szCs w:val="22"/>
        </w:rPr>
        <w:t>příšeři</w:t>
      </w:r>
      <w:proofErr w:type="spellEnd"/>
    </w:p>
    <w:p w:rsidR="00A37FDA" w:rsidRDefault="009C6774">
      <w:pPr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sz w:val="22"/>
          <w:szCs w:val="22"/>
        </w:rPr>
        <w:t xml:space="preserve">Pohybové a hlasové hry se strašidelnou básničkou Pavla </w:t>
      </w:r>
      <w:proofErr w:type="spellStart"/>
      <w:r w:rsidRPr="00867B78">
        <w:rPr>
          <w:rFonts w:ascii="Times New Roman" w:hAnsi="Times New Roman" w:cs="Times New Roman"/>
          <w:sz w:val="22"/>
          <w:szCs w:val="22"/>
        </w:rPr>
        <w:t>Šruta</w:t>
      </w:r>
      <w:proofErr w:type="spellEnd"/>
      <w:r w:rsidRPr="00867B78">
        <w:rPr>
          <w:rFonts w:ascii="Times New Roman" w:hAnsi="Times New Roman" w:cs="Times New Roman"/>
          <w:sz w:val="22"/>
          <w:szCs w:val="22"/>
        </w:rPr>
        <w:t>, která nám nakonec poradí, jak na všechny příšerky a příšery vyzrát.</w:t>
      </w:r>
    </w:p>
    <w:p w:rsidR="00C777DC" w:rsidRPr="00867B78" w:rsidRDefault="00C777D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Délka cca 50minut.</w:t>
      </w:r>
    </w:p>
    <w:p w:rsidR="008D396B" w:rsidRDefault="009C6774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i/>
          <w:iCs/>
          <w:sz w:val="22"/>
          <w:szCs w:val="22"/>
        </w:rPr>
        <w:t xml:space="preserve">Vzdělávací oblasti: </w:t>
      </w:r>
      <w:r w:rsidRPr="00867B78">
        <w:rPr>
          <w:rFonts w:ascii="Times New Roman" w:hAnsi="Times New Roman" w:cs="Times New Roman"/>
          <w:sz w:val="22"/>
          <w:szCs w:val="22"/>
        </w:rPr>
        <w:t>Dítě a jeho tělo, Dítě a jeho psychika</w:t>
      </w:r>
    </w:p>
    <w:p w:rsidR="008D396B" w:rsidRDefault="008D396B" w:rsidP="008D396B">
      <w:pPr>
        <w:pStyle w:val="Zkladntext"/>
        <w:rPr>
          <w:rFonts w:hint="eastAsia"/>
        </w:rPr>
      </w:pPr>
      <w:r>
        <w:br w:type="page"/>
      </w:r>
    </w:p>
    <w:p w:rsidR="00A37FDA" w:rsidRPr="00E6345E" w:rsidRDefault="009C6774" w:rsidP="00A80665">
      <w:pPr>
        <w:pStyle w:val="Nadpis2"/>
        <w:rPr>
          <w:rFonts w:cs="Times New Roman"/>
          <w:sz w:val="22"/>
          <w:szCs w:val="22"/>
          <w:u w:val="single"/>
        </w:rPr>
      </w:pPr>
      <w:r w:rsidRPr="00E6345E">
        <w:rPr>
          <w:rFonts w:cs="Times New Roman"/>
          <w:sz w:val="22"/>
          <w:szCs w:val="22"/>
          <w:u w:val="single"/>
        </w:rPr>
        <w:lastRenderedPageBreak/>
        <w:t>pro ZŠ:</w:t>
      </w:r>
    </w:p>
    <w:p w:rsidR="00706AD9" w:rsidRPr="00706AD9" w:rsidRDefault="00706AD9" w:rsidP="00706AD9">
      <w:pPr>
        <w:rPr>
          <w:rFonts w:hint="eastAsia"/>
        </w:rPr>
      </w:pPr>
    </w:p>
    <w:p w:rsidR="00A37FDA" w:rsidRPr="00867B78" w:rsidRDefault="009C6774">
      <w:pPr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b/>
          <w:bCs/>
          <w:i/>
          <w:iCs/>
          <w:sz w:val="22"/>
          <w:szCs w:val="22"/>
        </w:rPr>
        <w:t>Tři prasátka</w:t>
      </w:r>
      <w:r w:rsidRPr="00867B78">
        <w:rPr>
          <w:rFonts w:ascii="Times New Roman" w:hAnsi="Times New Roman" w:cs="Times New Roman"/>
          <w:sz w:val="22"/>
          <w:szCs w:val="22"/>
        </w:rPr>
        <w:t xml:space="preserve"> (1. třída)</w:t>
      </w:r>
    </w:p>
    <w:p w:rsidR="00A37FDA" w:rsidRDefault="009C6774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sz w:val="22"/>
          <w:szCs w:val="22"/>
        </w:rPr>
        <w:t>Děti vstoupí do známého příběhu o třech prasátkách a společně si jej zahrají. Na pozadí pohádky se zamýšlejí nad sourozeneckými vztahy.</w:t>
      </w:r>
    </w:p>
    <w:p w:rsidR="00C777DC" w:rsidRPr="00867B78" w:rsidRDefault="00C777DC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Délka cca 50minut.</w:t>
      </w:r>
    </w:p>
    <w:p w:rsidR="00A37FDA" w:rsidRPr="00867B78" w:rsidRDefault="009C6774" w:rsidP="00867B7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0" w:name="__DdeLink__9641_1171033925"/>
      <w:r w:rsidRPr="00867B78">
        <w:rPr>
          <w:rFonts w:ascii="Times New Roman" w:hAnsi="Times New Roman" w:cs="Times New Roman"/>
          <w:i/>
          <w:iCs/>
          <w:sz w:val="22"/>
          <w:szCs w:val="22"/>
        </w:rPr>
        <w:t xml:space="preserve">Vzdělávací oblasti: </w:t>
      </w:r>
      <w:r w:rsidRPr="00867B78">
        <w:rPr>
          <w:rFonts w:ascii="Times New Roman" w:hAnsi="Times New Roman" w:cs="Times New Roman"/>
          <w:sz w:val="22"/>
          <w:szCs w:val="22"/>
        </w:rPr>
        <w:t>Jazyk a jazyková komunikace, Člověk a jeho svět</w:t>
      </w:r>
      <w:bookmarkEnd w:id="0"/>
    </w:p>
    <w:p w:rsidR="00D537B2" w:rsidRPr="00867B78" w:rsidRDefault="00D537B2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A37FDA" w:rsidRPr="00867B78" w:rsidRDefault="009C6774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67B78">
        <w:rPr>
          <w:rFonts w:ascii="Times New Roman" w:hAnsi="Times New Roman" w:cs="Times New Roman"/>
          <w:b/>
          <w:bCs/>
          <w:i/>
          <w:iCs/>
          <w:sz w:val="22"/>
          <w:szCs w:val="22"/>
        </w:rPr>
        <w:t>O smutném tygrovi</w:t>
      </w:r>
      <w:r w:rsidRPr="00867B78">
        <w:rPr>
          <w:rFonts w:ascii="Times New Roman" w:hAnsi="Times New Roman" w:cs="Times New Roman"/>
          <w:sz w:val="22"/>
          <w:szCs w:val="22"/>
        </w:rPr>
        <w:t xml:space="preserve"> (1. a 2. třída)</w:t>
      </w:r>
    </w:p>
    <w:p w:rsidR="00A37FDA" w:rsidRPr="00867B78" w:rsidRDefault="009C6774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sz w:val="22"/>
          <w:szCs w:val="22"/>
        </w:rPr>
        <w:t>Zahrajeme si na tygry, zjistíme, proč je tygr z knihy Aloise Mikulky smutný</w:t>
      </w:r>
      <w:r w:rsidR="0078627C" w:rsidRPr="00867B78">
        <w:rPr>
          <w:rFonts w:ascii="Times New Roman" w:hAnsi="Times New Roman" w:cs="Times New Roman"/>
          <w:sz w:val="22"/>
          <w:szCs w:val="22"/>
        </w:rPr>
        <w:t>,</w:t>
      </w:r>
      <w:r w:rsidRPr="00867B78">
        <w:rPr>
          <w:rFonts w:ascii="Times New Roman" w:hAnsi="Times New Roman" w:cs="Times New Roman"/>
          <w:sz w:val="22"/>
          <w:szCs w:val="22"/>
        </w:rPr>
        <w:t xml:space="preserve"> a zamyslíme se, jak mu pomoci.</w:t>
      </w:r>
    </w:p>
    <w:p w:rsidR="00C777DC" w:rsidRDefault="00C777DC" w:rsidP="00867B7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Délka cca 50minut.</w:t>
      </w:r>
    </w:p>
    <w:p w:rsidR="00FE34BA" w:rsidRDefault="00FE34BA" w:rsidP="00FE34BA">
      <w:pPr>
        <w:jc w:val="both"/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i/>
          <w:iCs/>
          <w:sz w:val="22"/>
          <w:szCs w:val="22"/>
        </w:rPr>
        <w:t xml:space="preserve">Vzdělávací oblasti: </w:t>
      </w:r>
      <w:r w:rsidRPr="00867B78">
        <w:rPr>
          <w:rFonts w:ascii="Times New Roman" w:hAnsi="Times New Roman" w:cs="Times New Roman"/>
          <w:sz w:val="22"/>
          <w:szCs w:val="22"/>
        </w:rPr>
        <w:t>Jazyk a jazyková komunikace, Člověk a jeho svět</w:t>
      </w:r>
    </w:p>
    <w:p w:rsidR="00A56AAF" w:rsidRDefault="00A56AAF" w:rsidP="00FE34B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56AAF" w:rsidRPr="00E42195" w:rsidRDefault="00A56AAF" w:rsidP="00A56AAF">
      <w:pPr>
        <w:snapToGrid w:val="0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E42195">
        <w:rPr>
          <w:rFonts w:ascii="Times New Roman" w:hAnsi="Times New Roman" w:cs="Times New Roman"/>
          <w:b/>
          <w:bCs/>
          <w:i/>
          <w:sz w:val="22"/>
          <w:szCs w:val="22"/>
        </w:rPr>
        <w:t>O líném Larsovi – severská pohádka</w:t>
      </w: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r w:rsidRPr="00867B78">
        <w:rPr>
          <w:rFonts w:ascii="Times New Roman" w:hAnsi="Times New Roman" w:cs="Times New Roman"/>
          <w:sz w:val="22"/>
          <w:szCs w:val="22"/>
        </w:rPr>
        <w:t>(1. a 2. třída)</w:t>
      </w:r>
    </w:p>
    <w:p w:rsidR="00A56AAF" w:rsidRDefault="00A56AAF" w:rsidP="00A56AAF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 je to pracovitost a lenost? Je příjemné být líný? A není to trochu nudné? To všechno zjistíme spolu s Larsem z pohádky.</w:t>
      </w:r>
    </w:p>
    <w:p w:rsidR="00A56AAF" w:rsidRDefault="00A56AAF" w:rsidP="00A56AAF">
      <w:pPr>
        <w:snapToGrid w:val="0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Délka cca 50 minut.</w:t>
      </w:r>
    </w:p>
    <w:p w:rsidR="00A56AAF" w:rsidRDefault="00A56AAF" w:rsidP="00A56A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Vzdělávací oblasti:</w:t>
      </w:r>
      <w:r w:rsidRPr="00A56AAF">
        <w:rPr>
          <w:rFonts w:ascii="Times New Roman" w:hAnsi="Times New Roman" w:cs="Times New Roman"/>
          <w:sz w:val="22"/>
          <w:szCs w:val="22"/>
        </w:rPr>
        <w:t xml:space="preserve"> </w:t>
      </w:r>
      <w:r w:rsidRPr="00867B78">
        <w:rPr>
          <w:rFonts w:ascii="Times New Roman" w:hAnsi="Times New Roman" w:cs="Times New Roman"/>
          <w:sz w:val="22"/>
          <w:szCs w:val="22"/>
        </w:rPr>
        <w:t>Jazyk a jazyková komunikace, Člověk a jeho svět</w:t>
      </w:r>
    </w:p>
    <w:p w:rsidR="00264A2E" w:rsidRDefault="00264A2E" w:rsidP="00867B7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4A2E" w:rsidRPr="00264A2E" w:rsidRDefault="00264A2E" w:rsidP="00264A2E">
      <w:pPr>
        <w:snapToGri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64A2E">
        <w:rPr>
          <w:rFonts w:ascii="Times New Roman" w:hAnsi="Times New Roman" w:cs="Times New Roman"/>
          <w:b/>
          <w:bCs/>
          <w:i/>
          <w:sz w:val="22"/>
          <w:szCs w:val="22"/>
        </w:rPr>
        <w:t>Kdo je mocnější - sibiřská pohádka</w:t>
      </w:r>
      <w:r>
        <w:rPr>
          <w:rFonts w:ascii="Times New Roman" w:hAnsi="Times New Roman" w:cs="Times New Roman"/>
          <w:bCs/>
          <w:sz w:val="22"/>
          <w:szCs w:val="22"/>
        </w:rPr>
        <w:t xml:space="preserve"> (1. až 4. třída)</w:t>
      </w:r>
    </w:p>
    <w:p w:rsidR="00264A2E" w:rsidRDefault="00264A2E" w:rsidP="00264A2E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Pohrajeme si s pohádkou o dvou mocných šamanech z dalekého východu. Zjistíme, kdo to šamani jsou a co umí a vyzkoušíme si to. Zamyslíme se společně, jestli jsou hádky a vytahování se k něčemu dobré.</w:t>
      </w:r>
    </w:p>
    <w:p w:rsidR="00264A2E" w:rsidRDefault="00264A2E" w:rsidP="00264A2E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Délka cca 50minut</w:t>
      </w:r>
    </w:p>
    <w:p w:rsidR="00FE34BA" w:rsidRDefault="00FE34BA" w:rsidP="00FE34BA">
      <w:pPr>
        <w:jc w:val="both"/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i/>
          <w:iCs/>
          <w:sz w:val="22"/>
          <w:szCs w:val="22"/>
        </w:rPr>
        <w:t xml:space="preserve">Vzdělávací oblasti: </w:t>
      </w:r>
      <w:r w:rsidRPr="00867B78">
        <w:rPr>
          <w:rFonts w:ascii="Times New Roman" w:hAnsi="Times New Roman" w:cs="Times New Roman"/>
          <w:sz w:val="22"/>
          <w:szCs w:val="22"/>
        </w:rPr>
        <w:t>Jazyk a jazyková komunikace, Člověk a jeho svět</w:t>
      </w:r>
    </w:p>
    <w:p w:rsidR="00867B78" w:rsidRPr="00867B78" w:rsidRDefault="00867B78" w:rsidP="00867B78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A37FDA" w:rsidRPr="00867B78" w:rsidRDefault="009C6774">
      <w:pPr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b/>
          <w:bCs/>
          <w:i/>
          <w:iCs/>
          <w:sz w:val="22"/>
          <w:szCs w:val="22"/>
        </w:rPr>
        <w:t>O slonovi, který utekl z každého obrázku</w:t>
      </w:r>
      <w:r w:rsidRPr="00867B78">
        <w:rPr>
          <w:rFonts w:ascii="Times New Roman" w:hAnsi="Times New Roman" w:cs="Times New Roman"/>
          <w:sz w:val="22"/>
          <w:szCs w:val="22"/>
        </w:rPr>
        <w:t xml:space="preserve"> (1. – 3. třída)</w:t>
      </w:r>
    </w:p>
    <w:p w:rsidR="00A37FDA" w:rsidRDefault="009C6774">
      <w:pPr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sz w:val="22"/>
          <w:szCs w:val="22"/>
        </w:rPr>
        <w:t>Slon z povídky Jana Vodňanského nevydrží dlouho v žádném obrázku. Spolu s ním proběhneme několika knihami a pomůžeme mu najít, kam vlastně patří. Cestou se seznámíme s nejznámějšími českými ilustrátory.</w:t>
      </w:r>
    </w:p>
    <w:p w:rsidR="00C777DC" w:rsidRPr="00867B78" w:rsidRDefault="00C777D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Délka cca 50minut.</w:t>
      </w:r>
    </w:p>
    <w:p w:rsidR="00A37FDA" w:rsidRPr="00867B78" w:rsidRDefault="009C6774" w:rsidP="00867B78">
      <w:pPr>
        <w:jc w:val="both"/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i/>
          <w:iCs/>
          <w:sz w:val="22"/>
          <w:szCs w:val="22"/>
        </w:rPr>
        <w:t xml:space="preserve">Vzdělávací oblasti: </w:t>
      </w:r>
      <w:r w:rsidRPr="00867B78">
        <w:rPr>
          <w:rFonts w:ascii="Times New Roman" w:hAnsi="Times New Roman" w:cs="Times New Roman"/>
          <w:sz w:val="22"/>
          <w:szCs w:val="22"/>
        </w:rPr>
        <w:t>Jazyk a jazyková komunikace, Člověk a jeho svět, Umění a kultura</w:t>
      </w:r>
    </w:p>
    <w:p w:rsidR="00A37FDA" w:rsidRPr="00867B78" w:rsidRDefault="00A37FDA">
      <w:pPr>
        <w:rPr>
          <w:rFonts w:ascii="Times New Roman" w:hAnsi="Times New Roman" w:cs="Times New Roman"/>
          <w:sz w:val="22"/>
          <w:szCs w:val="22"/>
        </w:rPr>
      </w:pPr>
    </w:p>
    <w:p w:rsidR="00A37FDA" w:rsidRPr="00867B78" w:rsidRDefault="009C6774">
      <w:pPr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Příšerky a </w:t>
      </w:r>
      <w:proofErr w:type="spellStart"/>
      <w:r w:rsidRPr="00867B78">
        <w:rPr>
          <w:rFonts w:ascii="Times New Roman" w:hAnsi="Times New Roman" w:cs="Times New Roman"/>
          <w:b/>
          <w:bCs/>
          <w:i/>
          <w:sz w:val="22"/>
          <w:szCs w:val="22"/>
        </w:rPr>
        <w:t>příšeři</w:t>
      </w:r>
      <w:proofErr w:type="spellEnd"/>
      <w:r w:rsidRPr="00867B7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67B78">
        <w:rPr>
          <w:rFonts w:ascii="Times New Roman" w:hAnsi="Times New Roman" w:cs="Times New Roman"/>
          <w:sz w:val="22"/>
          <w:szCs w:val="22"/>
        </w:rPr>
        <w:t>(1. - 4. třída)</w:t>
      </w:r>
    </w:p>
    <w:p w:rsidR="00A37FDA" w:rsidRDefault="009C6774">
      <w:pPr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sz w:val="22"/>
          <w:szCs w:val="22"/>
        </w:rPr>
        <w:t xml:space="preserve">Pavel </w:t>
      </w:r>
      <w:proofErr w:type="spellStart"/>
      <w:r w:rsidRPr="00867B78">
        <w:rPr>
          <w:rFonts w:ascii="Times New Roman" w:hAnsi="Times New Roman" w:cs="Times New Roman"/>
          <w:sz w:val="22"/>
          <w:szCs w:val="22"/>
        </w:rPr>
        <w:t>Šrut</w:t>
      </w:r>
      <w:proofErr w:type="spellEnd"/>
      <w:r w:rsidRPr="00867B78">
        <w:rPr>
          <w:rFonts w:ascii="Times New Roman" w:hAnsi="Times New Roman" w:cs="Times New Roman"/>
          <w:sz w:val="22"/>
          <w:szCs w:val="22"/>
        </w:rPr>
        <w:t xml:space="preserve"> je autorem mnoha strašidelných básniček. Strašidel se můžeme bát, můžeme si na ně hrát a můžeme je také prozkoumat. A třeba pak už nebudou tak strašidelná.</w:t>
      </w:r>
    </w:p>
    <w:p w:rsidR="00C777DC" w:rsidRPr="00867B78" w:rsidRDefault="00C777D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Délka cca 50minut.</w:t>
      </w:r>
    </w:p>
    <w:p w:rsidR="00A37FDA" w:rsidRPr="00867B78" w:rsidRDefault="009C6774" w:rsidP="00867B78">
      <w:pPr>
        <w:jc w:val="both"/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i/>
          <w:iCs/>
          <w:sz w:val="22"/>
          <w:szCs w:val="22"/>
        </w:rPr>
        <w:t xml:space="preserve">Vzdělávací oblasti: </w:t>
      </w:r>
      <w:r w:rsidRPr="00867B78">
        <w:rPr>
          <w:rFonts w:ascii="Times New Roman" w:hAnsi="Times New Roman" w:cs="Times New Roman"/>
          <w:sz w:val="22"/>
          <w:szCs w:val="22"/>
        </w:rPr>
        <w:t>Jazyk a jazyková komunikace, Člověk a jeho svět</w:t>
      </w:r>
    </w:p>
    <w:p w:rsidR="00A37FDA" w:rsidRPr="00867B78" w:rsidRDefault="00A37FDA">
      <w:pPr>
        <w:rPr>
          <w:rFonts w:ascii="Times New Roman" w:hAnsi="Times New Roman" w:cs="Times New Roman"/>
          <w:sz w:val="22"/>
          <w:szCs w:val="22"/>
        </w:rPr>
      </w:pPr>
    </w:p>
    <w:p w:rsidR="00A37FDA" w:rsidRPr="00867B78" w:rsidRDefault="009C6774">
      <w:pPr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b/>
          <w:bCs/>
          <w:i/>
          <w:iCs/>
          <w:sz w:val="22"/>
          <w:szCs w:val="22"/>
        </w:rPr>
        <w:t>Ronja, dcera loupežníka</w:t>
      </w:r>
      <w:r w:rsidRPr="00867B78">
        <w:rPr>
          <w:rFonts w:ascii="Times New Roman" w:hAnsi="Times New Roman" w:cs="Times New Roman"/>
          <w:sz w:val="22"/>
          <w:szCs w:val="22"/>
        </w:rPr>
        <w:t xml:space="preserve"> (3. - 4. třída)</w:t>
      </w:r>
    </w:p>
    <w:p w:rsidR="00A37FDA" w:rsidRDefault="009C6774">
      <w:pPr>
        <w:jc w:val="both"/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sz w:val="22"/>
          <w:szCs w:val="22"/>
        </w:rPr>
        <w:t>Hravé seznámení s příběhem Astrid Lindgrenové. V rámci programu si děti nejen hrají na loupežníky, ale také se učí spolupracovat a hledat cestu k domluvě. Na program může navazovat krátké seznámení s životem a dílem Astrid Lindgrenové.</w:t>
      </w:r>
    </w:p>
    <w:p w:rsidR="00C777DC" w:rsidRPr="00867B78" w:rsidRDefault="00C777D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Délka cca 50minut.</w:t>
      </w:r>
    </w:p>
    <w:p w:rsidR="00A37FDA" w:rsidRPr="00867B78" w:rsidRDefault="009C6774" w:rsidP="00867B78">
      <w:pPr>
        <w:jc w:val="both"/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i/>
          <w:iCs/>
          <w:sz w:val="22"/>
          <w:szCs w:val="22"/>
        </w:rPr>
        <w:t xml:space="preserve">Vzdělávací oblasti: </w:t>
      </w:r>
      <w:r w:rsidRPr="00867B78">
        <w:rPr>
          <w:rFonts w:ascii="Times New Roman" w:hAnsi="Times New Roman" w:cs="Times New Roman"/>
          <w:sz w:val="22"/>
          <w:szCs w:val="22"/>
        </w:rPr>
        <w:t>Jazyk a jazyková komunikace, Člověk a jeho svět</w:t>
      </w:r>
    </w:p>
    <w:p w:rsidR="00491008" w:rsidRPr="00867B78" w:rsidRDefault="00491008">
      <w:pPr>
        <w:snapToGrid w:val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A37FDA" w:rsidRPr="00867B78" w:rsidRDefault="009C6774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b/>
          <w:bCs/>
          <w:i/>
          <w:iCs/>
          <w:sz w:val="22"/>
          <w:szCs w:val="22"/>
        </w:rPr>
        <w:t>Král Midas</w:t>
      </w:r>
      <w:r w:rsidRPr="00867B78">
        <w:rPr>
          <w:rFonts w:ascii="Times New Roman" w:hAnsi="Times New Roman" w:cs="Times New Roman"/>
          <w:sz w:val="22"/>
          <w:szCs w:val="22"/>
        </w:rPr>
        <w:t xml:space="preserve"> (3. - 5. třída)</w:t>
      </w:r>
    </w:p>
    <w:p w:rsidR="00A37FDA" w:rsidRDefault="009C6774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sz w:val="22"/>
          <w:szCs w:val="22"/>
        </w:rPr>
        <w:t>Na pozadí příběhu o králi ze staré řecké báje se seznámíme s nejdůležitějšími řeckými bohy a zamyslíme se, zda splněné přání vede vždy ke štěstí.</w:t>
      </w:r>
    </w:p>
    <w:p w:rsidR="00C777DC" w:rsidRPr="00867B78" w:rsidRDefault="00C777DC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Délka 90 minut.</w:t>
      </w:r>
    </w:p>
    <w:p w:rsidR="00A37FDA" w:rsidRPr="00867B78" w:rsidRDefault="009C6774" w:rsidP="00867B78">
      <w:pPr>
        <w:jc w:val="both"/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i/>
          <w:iCs/>
          <w:sz w:val="22"/>
          <w:szCs w:val="22"/>
        </w:rPr>
        <w:t xml:space="preserve">Vzdělávací oblasti: </w:t>
      </w:r>
      <w:r w:rsidRPr="00867B78">
        <w:rPr>
          <w:rFonts w:ascii="Times New Roman" w:hAnsi="Times New Roman" w:cs="Times New Roman"/>
          <w:sz w:val="22"/>
          <w:szCs w:val="22"/>
        </w:rPr>
        <w:t>Jazyk a jazyková komunikace, Člověk a jeho svět</w:t>
      </w:r>
    </w:p>
    <w:p w:rsidR="00A37FDA" w:rsidRPr="00867B78" w:rsidRDefault="00A37FDA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A37FDA" w:rsidRPr="00867B78" w:rsidRDefault="009C6774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Vznik Československa </w:t>
      </w:r>
      <w:r w:rsidRPr="00867B78">
        <w:rPr>
          <w:rFonts w:ascii="Times New Roman" w:hAnsi="Times New Roman" w:cs="Times New Roman"/>
          <w:sz w:val="22"/>
          <w:szCs w:val="22"/>
        </w:rPr>
        <w:t>(4. - 9. třída)</w:t>
      </w:r>
    </w:p>
    <w:p w:rsidR="00A37FDA" w:rsidRDefault="009C6774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sz w:val="22"/>
          <w:szCs w:val="22"/>
        </w:rPr>
        <w:t>Prozkoumáme společně okolnosti vzniku samostatného Československa. Program je založen na spoluprác</w:t>
      </w:r>
      <w:r w:rsidR="00C777DC">
        <w:rPr>
          <w:rFonts w:ascii="Times New Roman" w:hAnsi="Times New Roman" w:cs="Times New Roman"/>
          <w:sz w:val="22"/>
          <w:szCs w:val="22"/>
        </w:rPr>
        <w:t>i ve skupině a práci s prameny.</w:t>
      </w:r>
    </w:p>
    <w:p w:rsidR="00C777DC" w:rsidRPr="00867B78" w:rsidRDefault="00C777DC" w:rsidP="00C777DC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Délka 90 minut.</w:t>
      </w:r>
    </w:p>
    <w:p w:rsidR="00A37FDA" w:rsidRPr="00867B78" w:rsidRDefault="009C6774" w:rsidP="00867B78">
      <w:pPr>
        <w:jc w:val="both"/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i/>
          <w:iCs/>
          <w:sz w:val="22"/>
          <w:szCs w:val="22"/>
        </w:rPr>
        <w:t xml:space="preserve">Vzdělávací oblasti: </w:t>
      </w:r>
      <w:r w:rsidRPr="00867B78">
        <w:rPr>
          <w:rFonts w:ascii="Times New Roman" w:hAnsi="Times New Roman" w:cs="Times New Roman"/>
          <w:sz w:val="22"/>
          <w:szCs w:val="22"/>
        </w:rPr>
        <w:t>Jazyk a jazyková komunikace, Člověk a společnost</w:t>
      </w:r>
    </w:p>
    <w:p w:rsidR="00A37FDA" w:rsidRPr="00867B78" w:rsidRDefault="00A37FDA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A37FDA" w:rsidRPr="00867B78" w:rsidRDefault="009C6774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b/>
          <w:bCs/>
          <w:i/>
          <w:iCs/>
          <w:sz w:val="22"/>
          <w:szCs w:val="22"/>
        </w:rPr>
        <w:t>Neskutečné světy</w:t>
      </w:r>
      <w:r w:rsidRPr="00867B78">
        <w:rPr>
          <w:rFonts w:ascii="Times New Roman" w:hAnsi="Times New Roman" w:cs="Times New Roman"/>
          <w:sz w:val="22"/>
          <w:szCs w:val="22"/>
        </w:rPr>
        <w:t xml:space="preserve"> (5. – 9. třída)</w:t>
      </w:r>
    </w:p>
    <w:p w:rsidR="00A37FDA" w:rsidRDefault="009C6774">
      <w:pPr>
        <w:jc w:val="both"/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sz w:val="22"/>
          <w:szCs w:val="22"/>
        </w:rPr>
        <w:lastRenderedPageBreak/>
        <w:t>Program seznamuje se základními díly žánru fantasy literatury a neskutečnými světy, které v ní nalézáme. Účastníci dostanou možnost do takového světa vstoupit, musí jej ale nejdříve sami vymyslet.</w:t>
      </w:r>
    </w:p>
    <w:p w:rsidR="00C777DC" w:rsidRPr="00867B78" w:rsidRDefault="00C777D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Délka 180 minut.</w:t>
      </w:r>
    </w:p>
    <w:p w:rsidR="00A37FDA" w:rsidRPr="00867B78" w:rsidRDefault="009C6774">
      <w:pPr>
        <w:jc w:val="both"/>
        <w:rPr>
          <w:rFonts w:ascii="Times New Roman" w:hAnsi="Times New Roman" w:cs="Times New Roman"/>
          <w:sz w:val="22"/>
          <w:szCs w:val="22"/>
        </w:rPr>
      </w:pPr>
      <w:r w:rsidRPr="00867B78">
        <w:rPr>
          <w:rFonts w:ascii="Times New Roman" w:hAnsi="Times New Roman" w:cs="Times New Roman"/>
          <w:i/>
          <w:iCs/>
          <w:sz w:val="22"/>
          <w:szCs w:val="22"/>
        </w:rPr>
        <w:t>Vzdělávací oblasti:</w:t>
      </w:r>
      <w:r w:rsidRPr="00867B78">
        <w:rPr>
          <w:rFonts w:ascii="Times New Roman" w:hAnsi="Times New Roman" w:cs="Times New Roman"/>
          <w:sz w:val="22"/>
          <w:szCs w:val="22"/>
        </w:rPr>
        <w:t xml:space="preserve"> Jazyk a jazyková komunikace, Člověk a společnost.</w:t>
      </w:r>
    </w:p>
    <w:p w:rsidR="004F5184" w:rsidRPr="00867B78" w:rsidRDefault="004F5184" w:rsidP="004F518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:lang w:eastAsia="cs-CZ" w:bidi="ar-SA"/>
        </w:rPr>
      </w:pPr>
    </w:p>
    <w:p w:rsidR="004F5184" w:rsidRPr="00867B78" w:rsidRDefault="004F5184" w:rsidP="004F518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cs-CZ" w:bidi="ar-SA"/>
        </w:rPr>
      </w:pPr>
      <w:r w:rsidRPr="00867B7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:lang w:eastAsia="cs-CZ" w:bidi="ar-SA"/>
        </w:rPr>
        <w:t>1968</w:t>
      </w:r>
      <w:r w:rsidR="00DA594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:lang w:eastAsia="cs-CZ" w:bidi="ar-SA"/>
        </w:rPr>
        <w:t xml:space="preserve"> (</w:t>
      </w:r>
      <w:r w:rsidR="00DA5945" w:rsidRPr="00867B7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cs-CZ" w:bidi="ar-SA"/>
        </w:rPr>
        <w:t>6. - 9. třída a SŠ</w:t>
      </w:r>
      <w:r w:rsidR="00DA594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:lang w:eastAsia="cs-CZ" w:bidi="ar-SA"/>
        </w:rPr>
        <w:t>)</w:t>
      </w:r>
    </w:p>
    <w:p w:rsidR="00DA5945" w:rsidRDefault="004F5184" w:rsidP="004F518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cs-CZ" w:bidi="ar-SA"/>
        </w:rPr>
      </w:pPr>
      <w:r w:rsidRPr="00867B7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cs-CZ" w:bidi="ar-SA"/>
        </w:rPr>
        <w:t xml:space="preserve">Program je vytvořen podle knihy Petra </w:t>
      </w:r>
      <w:proofErr w:type="spellStart"/>
      <w:r w:rsidRPr="00867B7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cs-CZ" w:bidi="ar-SA"/>
        </w:rPr>
        <w:t>Síse</w:t>
      </w:r>
      <w:proofErr w:type="spellEnd"/>
      <w:r w:rsidRPr="00867B7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cs-CZ" w:bidi="ar-SA"/>
        </w:rPr>
        <w:t xml:space="preserve"> Zeď, jíž se autor snaží zprostředkovat život za „železnou oponou“. Účastníci prostřednictvím Petrova dětství a mládí nahlédnou do života v Československu v 50. a 60. letech 20. století. Spolu s ním zažijí naděje Pražsk</w:t>
      </w:r>
      <w:r w:rsidR="00DA594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cs-CZ" w:bidi="ar-SA"/>
        </w:rPr>
        <w:t>ého jara a tvrdý dopad okupace.</w:t>
      </w:r>
    </w:p>
    <w:p w:rsidR="00DA5945" w:rsidRDefault="006227CA" w:rsidP="004F518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cs-CZ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cs-CZ" w:bidi="ar-SA"/>
        </w:rPr>
        <w:t xml:space="preserve">Délka: </w:t>
      </w:r>
      <w:r w:rsidR="004F5184" w:rsidRPr="00867B7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cs-CZ" w:bidi="ar-SA"/>
        </w:rPr>
        <w:t>180 min.</w:t>
      </w:r>
    </w:p>
    <w:p w:rsidR="008D396B" w:rsidRDefault="004F5184" w:rsidP="004F518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cs-CZ" w:bidi="ar-SA"/>
        </w:rPr>
      </w:pPr>
      <w:r w:rsidRPr="00706AD9"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lang w:eastAsia="cs-CZ" w:bidi="ar-SA"/>
        </w:rPr>
        <w:t>Vzdělávací oblasti:</w:t>
      </w:r>
      <w:r w:rsidRPr="00867B7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cs-CZ" w:bidi="ar-SA"/>
        </w:rPr>
        <w:t xml:space="preserve"> Jazyk a jazyková komunikace, Člověk a jeho svět, Člověk a společnost</w:t>
      </w:r>
    </w:p>
    <w:p w:rsidR="00E6345E" w:rsidRDefault="00E6345E" w:rsidP="004F518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cs-CZ" w:bidi="ar-SA"/>
        </w:rPr>
      </w:pPr>
    </w:p>
    <w:p w:rsidR="0033191F" w:rsidRPr="00E6345E" w:rsidRDefault="0033191F" w:rsidP="004F518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u w:val="single"/>
          <w:lang w:eastAsia="cs-CZ" w:bidi="ar-SA"/>
        </w:rPr>
      </w:pPr>
      <w:r w:rsidRPr="00E6345E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u w:val="single"/>
          <w:lang w:eastAsia="cs-CZ" w:bidi="ar-SA"/>
        </w:rPr>
        <w:t>Jan Ámos Komenský:</w:t>
      </w:r>
    </w:p>
    <w:p w:rsidR="00DA5945" w:rsidRDefault="0033191F" w:rsidP="0033191F">
      <w:pPr>
        <w:contextualSpacing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867B78">
        <w:rPr>
          <w:rFonts w:ascii="Times New Roman" w:hAnsi="Times New Roman" w:cs="Times New Roman"/>
          <w:b/>
          <w:i/>
          <w:iCs/>
          <w:color w:val="000000"/>
          <w:sz w:val="22"/>
          <w:szCs w:val="22"/>
        </w:rPr>
        <w:t>Labyrint světa a ráj srdce</w:t>
      </w:r>
      <w:r w:rsidRPr="00867B78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DA5945">
        <w:rPr>
          <w:rFonts w:ascii="Times New Roman" w:hAnsi="Times New Roman" w:cs="Times New Roman"/>
          <w:i/>
          <w:iCs/>
          <w:color w:val="000000"/>
          <w:sz w:val="22"/>
          <w:szCs w:val="22"/>
        </w:rPr>
        <w:t>(</w:t>
      </w:r>
      <w:r w:rsidR="00DA5945">
        <w:rPr>
          <w:rFonts w:ascii="Times New Roman" w:hAnsi="Times New Roman" w:cs="Times New Roman"/>
          <w:color w:val="000000"/>
          <w:sz w:val="22"/>
          <w:szCs w:val="22"/>
        </w:rPr>
        <w:t>4. - 9. Třída, SŠ</w:t>
      </w:r>
      <w:r w:rsidR="00DA5945">
        <w:rPr>
          <w:rFonts w:ascii="Times New Roman" w:hAnsi="Times New Roman" w:cs="Times New Roman"/>
          <w:i/>
          <w:iCs/>
          <w:color w:val="000000"/>
          <w:sz w:val="22"/>
          <w:szCs w:val="22"/>
        </w:rPr>
        <w:t>)</w:t>
      </w:r>
    </w:p>
    <w:p w:rsidR="006227CA" w:rsidRDefault="0033191F" w:rsidP="0033191F">
      <w:pPr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867B78">
        <w:rPr>
          <w:rFonts w:ascii="Times New Roman" w:hAnsi="Times New Roman" w:cs="Times New Roman"/>
          <w:color w:val="000000"/>
          <w:sz w:val="22"/>
          <w:szCs w:val="22"/>
        </w:rPr>
        <w:t>S pomocí metod dramatické výchovy žáci vstoupí do Komenského Labyrintu světa. Podrobně prozkoumají pět jeho částí a v závěrečné diskusi porovnáme Komenského současnost s tou naš</w:t>
      </w:r>
      <w:r w:rsidR="006227CA">
        <w:rPr>
          <w:rFonts w:ascii="Times New Roman" w:hAnsi="Times New Roman" w:cs="Times New Roman"/>
          <w:color w:val="000000"/>
          <w:sz w:val="22"/>
          <w:szCs w:val="22"/>
        </w:rPr>
        <w:t>í. Nahlédneme i do Ráje srdce.</w:t>
      </w:r>
    </w:p>
    <w:p w:rsidR="006227CA" w:rsidRDefault="006227CA" w:rsidP="006227CA">
      <w:pPr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Délka: </w:t>
      </w:r>
      <w:r w:rsidR="0033191F" w:rsidRPr="00867B78">
        <w:rPr>
          <w:rFonts w:ascii="Times New Roman" w:hAnsi="Times New Roman" w:cs="Times New Roman"/>
          <w:color w:val="000000"/>
          <w:sz w:val="22"/>
          <w:szCs w:val="22"/>
        </w:rPr>
        <w:t>90 nebo 120 minut.</w:t>
      </w:r>
      <w:r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Pr="00867B78">
        <w:rPr>
          <w:rFonts w:ascii="Times New Roman" w:hAnsi="Times New Roman" w:cs="Times New Roman"/>
          <w:color w:val="000000"/>
          <w:sz w:val="22"/>
          <w:szCs w:val="22"/>
        </w:rPr>
        <w:t>V delší variantě programu žáci společně vytvoří svů</w:t>
      </w:r>
      <w:r>
        <w:rPr>
          <w:rFonts w:ascii="Times New Roman" w:hAnsi="Times New Roman" w:cs="Times New Roman"/>
          <w:color w:val="000000"/>
          <w:sz w:val="22"/>
          <w:szCs w:val="22"/>
        </w:rPr>
        <w:t>j vlastní plán Labyrintu světa.)</w:t>
      </w:r>
    </w:p>
    <w:p w:rsidR="0033191F" w:rsidRPr="00867B78" w:rsidRDefault="0033191F" w:rsidP="0033191F">
      <w:pPr>
        <w:snapToGrid w:val="0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706AD9">
        <w:rPr>
          <w:rFonts w:ascii="Times New Roman" w:hAnsi="Times New Roman" w:cs="Times New Roman"/>
          <w:i/>
          <w:color w:val="000000"/>
          <w:sz w:val="22"/>
          <w:szCs w:val="22"/>
        </w:rPr>
        <w:t>Vzdělávací oblasti</w:t>
      </w:r>
      <w:r w:rsidRPr="00867B78">
        <w:rPr>
          <w:rFonts w:ascii="Times New Roman" w:hAnsi="Times New Roman" w:cs="Times New Roman"/>
          <w:color w:val="000000"/>
          <w:sz w:val="22"/>
          <w:szCs w:val="22"/>
        </w:rPr>
        <w:t>: Jazyk a jazyková komunikace, Člověk a společnost</w:t>
      </w:r>
    </w:p>
    <w:p w:rsidR="006227CA" w:rsidRDefault="0033191F" w:rsidP="0033191F">
      <w:pPr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bookmarkStart w:id="1" w:name="_GoBack1"/>
      <w:bookmarkEnd w:id="1"/>
      <w:r w:rsidRPr="00867B78">
        <w:rPr>
          <w:rFonts w:ascii="Times New Roman" w:hAnsi="Times New Roman" w:cs="Times New Roman"/>
          <w:b/>
          <w:i/>
          <w:iCs/>
          <w:color w:val="000000"/>
          <w:sz w:val="22"/>
          <w:szCs w:val="22"/>
        </w:rPr>
        <w:t>Učitel národů</w:t>
      </w:r>
      <w:r w:rsidR="006227CA">
        <w:rPr>
          <w:rFonts w:ascii="Times New Roman" w:hAnsi="Times New Roman" w:cs="Times New Roman"/>
          <w:color w:val="000000"/>
          <w:sz w:val="22"/>
          <w:szCs w:val="22"/>
        </w:rPr>
        <w:t xml:space="preserve"> 2. stupeň ZŠ, SŠ</w:t>
      </w:r>
    </w:p>
    <w:p w:rsidR="006227CA" w:rsidRDefault="0033191F" w:rsidP="0033191F">
      <w:pPr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867B78">
        <w:rPr>
          <w:rFonts w:ascii="Times New Roman" w:hAnsi="Times New Roman" w:cs="Times New Roman"/>
          <w:color w:val="000000"/>
          <w:sz w:val="22"/>
          <w:szCs w:val="22"/>
        </w:rPr>
        <w:t>O co šlo J. A. Komenskému?  Malý průzkum Velké Didaktiky. Žáci se seznámí se základními zásadami vyučování, jak je zformuloval Jan Ámos Komenský. Podívají se na školu z pohledu učitelů, ředitelů i ministerstva školství a pokusí se navrhnout svůj vlastní ideální vzdělávac</w:t>
      </w:r>
      <w:r w:rsidR="006227CA">
        <w:rPr>
          <w:rFonts w:ascii="Times New Roman" w:hAnsi="Times New Roman" w:cs="Times New Roman"/>
          <w:color w:val="000000"/>
          <w:sz w:val="22"/>
          <w:szCs w:val="22"/>
        </w:rPr>
        <w:t>í systém.</w:t>
      </w:r>
    </w:p>
    <w:p w:rsidR="0033191F" w:rsidRPr="00867B78" w:rsidRDefault="006227CA" w:rsidP="0033191F">
      <w:pPr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Délka: </w:t>
      </w:r>
      <w:r w:rsidR="00B5397D">
        <w:rPr>
          <w:rFonts w:ascii="Times New Roman" w:hAnsi="Times New Roman" w:cs="Times New Roman"/>
          <w:color w:val="000000"/>
          <w:sz w:val="22"/>
          <w:szCs w:val="22"/>
        </w:rPr>
        <w:t xml:space="preserve">90 nebo 135 </w:t>
      </w:r>
      <w:r w:rsidR="0033191F" w:rsidRPr="00867B78">
        <w:rPr>
          <w:rFonts w:ascii="Times New Roman" w:hAnsi="Times New Roman" w:cs="Times New Roman"/>
          <w:color w:val="000000"/>
          <w:sz w:val="22"/>
          <w:szCs w:val="22"/>
        </w:rPr>
        <w:t>minut</w:t>
      </w:r>
    </w:p>
    <w:p w:rsidR="0033191F" w:rsidRPr="00867B78" w:rsidRDefault="0033191F" w:rsidP="0033191F">
      <w:pPr>
        <w:snapToGrid w:val="0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706AD9">
        <w:rPr>
          <w:rFonts w:ascii="Times New Roman" w:hAnsi="Times New Roman" w:cs="Times New Roman"/>
          <w:i/>
          <w:color w:val="000000"/>
          <w:sz w:val="22"/>
          <w:szCs w:val="22"/>
        </w:rPr>
        <w:t>Vzdělávací oblasti</w:t>
      </w:r>
      <w:r w:rsidRPr="00867B78">
        <w:rPr>
          <w:rFonts w:ascii="Times New Roman" w:hAnsi="Times New Roman" w:cs="Times New Roman"/>
          <w:color w:val="000000"/>
          <w:sz w:val="22"/>
          <w:szCs w:val="22"/>
        </w:rPr>
        <w:t>: Jazyk a jazyková komunikace, Člověk a společnost</w:t>
      </w:r>
    </w:p>
    <w:p w:rsidR="0033191F" w:rsidRPr="00867B78" w:rsidRDefault="0033191F" w:rsidP="0033191F">
      <w:pPr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7F32D0" w:rsidRDefault="00743235" w:rsidP="00491008">
      <w:pPr>
        <w:snapToGri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6345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S knížkou do života – </w:t>
      </w:r>
      <w:proofErr w:type="spellStart"/>
      <w:r w:rsidRPr="00E6345E">
        <w:rPr>
          <w:rFonts w:ascii="Times New Roman" w:hAnsi="Times New Roman" w:cs="Times New Roman"/>
          <w:b/>
          <w:bCs/>
          <w:sz w:val="22"/>
          <w:szCs w:val="22"/>
          <w:u w:val="single"/>
        </w:rPr>
        <w:t>Bookstart</w:t>
      </w:r>
      <w:proofErr w:type="spellEnd"/>
      <w:r w:rsidR="007F32D0">
        <w:rPr>
          <w:rFonts w:ascii="Times New Roman" w:hAnsi="Times New Roman" w:cs="Times New Roman"/>
          <w:b/>
          <w:bCs/>
          <w:sz w:val="22"/>
          <w:szCs w:val="22"/>
          <w:u w:val="single"/>
        </w:rPr>
        <w:t>: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programy vhodné pro děti do tří let a jejich rodiče</w:t>
      </w:r>
    </w:p>
    <w:p w:rsidR="00743235" w:rsidRPr="007F32D0" w:rsidRDefault="007F32D0" w:rsidP="00491008">
      <w:pPr>
        <w:snapToGrid w:val="0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7F32D0">
        <w:rPr>
          <w:rFonts w:ascii="Times New Roman" w:hAnsi="Times New Roman" w:cs="Times New Roman"/>
          <w:bCs/>
          <w:i/>
          <w:sz w:val="22"/>
          <w:szCs w:val="22"/>
        </w:rPr>
        <w:t xml:space="preserve">Knihovny se mohou zapojit do projektu </w:t>
      </w:r>
      <w:proofErr w:type="gramStart"/>
      <w:r w:rsidRPr="007F32D0">
        <w:rPr>
          <w:rFonts w:ascii="Times New Roman" w:hAnsi="Times New Roman" w:cs="Times New Roman"/>
          <w:bCs/>
          <w:i/>
          <w:sz w:val="22"/>
          <w:szCs w:val="22"/>
        </w:rPr>
        <w:t>SKIP</w:t>
      </w:r>
      <w:proofErr w:type="gramEnd"/>
      <w:r>
        <w:rPr>
          <w:rFonts w:ascii="Times New Roman" w:hAnsi="Times New Roman" w:cs="Times New Roman"/>
          <w:bCs/>
          <w:i/>
          <w:sz w:val="22"/>
          <w:szCs w:val="22"/>
        </w:rPr>
        <w:t>, který se zaměřuje na rozvoj čtenářství od nejútlejšího věku,</w:t>
      </w:r>
      <w:r w:rsidRPr="007F32D0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743235" w:rsidRPr="007F32D0">
        <w:rPr>
          <w:rFonts w:ascii="Times New Roman" w:hAnsi="Times New Roman" w:cs="Times New Roman"/>
          <w:bCs/>
          <w:i/>
          <w:sz w:val="22"/>
          <w:szCs w:val="22"/>
        </w:rPr>
        <w:t xml:space="preserve">více na </w:t>
      </w:r>
      <w:hyperlink r:id="rId8" w:history="1">
        <w:r w:rsidR="00743235" w:rsidRPr="007F32D0">
          <w:rPr>
            <w:rStyle w:val="Hypertextovodkaz"/>
            <w:rFonts w:ascii="Times New Roman" w:hAnsi="Times New Roman" w:cs="Times New Roman" w:hint="eastAsia"/>
            <w:bCs/>
            <w:i/>
            <w:sz w:val="22"/>
            <w:szCs w:val="22"/>
          </w:rPr>
          <w:t>https://www.sknizkoudozivota.cz/</w:t>
        </w:r>
      </w:hyperlink>
      <w:r w:rsidR="00743235" w:rsidRPr="007F32D0">
        <w:rPr>
          <w:rFonts w:ascii="Times New Roman" w:hAnsi="Times New Roman" w:cs="Times New Roman"/>
          <w:bCs/>
          <w:i/>
          <w:sz w:val="22"/>
          <w:szCs w:val="22"/>
        </w:rPr>
        <w:t>)</w:t>
      </w:r>
      <w:r>
        <w:rPr>
          <w:rFonts w:ascii="Times New Roman" w:hAnsi="Times New Roman" w:cs="Times New Roman"/>
          <w:bCs/>
          <w:i/>
          <w:sz w:val="22"/>
          <w:szCs w:val="22"/>
        </w:rPr>
        <w:t>. Programy si u nás můžete objednat, i když v</w:t>
      </w:r>
      <w:r w:rsidR="00063A40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i/>
          <w:sz w:val="22"/>
          <w:szCs w:val="22"/>
        </w:rPr>
        <w:t>projektu</w:t>
      </w:r>
      <w:r w:rsidR="00063A40">
        <w:rPr>
          <w:rFonts w:ascii="Times New Roman" w:hAnsi="Times New Roman" w:cs="Times New Roman"/>
          <w:bCs/>
          <w:i/>
          <w:sz w:val="22"/>
          <w:szCs w:val="22"/>
        </w:rPr>
        <w:t xml:space="preserve"> nejste.</w:t>
      </w:r>
    </w:p>
    <w:p w:rsidR="00E6345E" w:rsidRDefault="00E6345E" w:rsidP="00491008">
      <w:pPr>
        <w:snapToGrid w:val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743235" w:rsidRDefault="00743235" w:rsidP="00491008">
      <w:pPr>
        <w:snapToGri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3235">
        <w:rPr>
          <w:rFonts w:ascii="Times New Roman" w:hAnsi="Times New Roman" w:cs="Times New Roman"/>
          <w:b/>
          <w:bCs/>
          <w:i/>
          <w:sz w:val="22"/>
          <w:szCs w:val="22"/>
        </w:rPr>
        <w:t>Myška a šiška</w:t>
      </w:r>
      <w:r>
        <w:rPr>
          <w:rFonts w:ascii="Times New Roman" w:hAnsi="Times New Roman" w:cs="Times New Roman"/>
          <w:bCs/>
          <w:sz w:val="22"/>
          <w:szCs w:val="22"/>
        </w:rPr>
        <w:t xml:space="preserve"> – podle pohádky Václava Čtvrtka</w:t>
      </w:r>
    </w:p>
    <w:p w:rsidR="00743235" w:rsidRPr="00743235" w:rsidRDefault="00743235" w:rsidP="00491008">
      <w:pPr>
        <w:snapToGri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3235">
        <w:rPr>
          <w:rFonts w:ascii="Times New Roman" w:hAnsi="Times New Roman" w:cs="Times New Roman"/>
          <w:b/>
          <w:bCs/>
          <w:i/>
          <w:sz w:val="22"/>
          <w:szCs w:val="22"/>
        </w:rPr>
        <w:t>Kapka Kája</w:t>
      </w:r>
      <w:r>
        <w:rPr>
          <w:rFonts w:ascii="Times New Roman" w:hAnsi="Times New Roman" w:cs="Times New Roman"/>
          <w:bCs/>
          <w:sz w:val="22"/>
          <w:szCs w:val="22"/>
        </w:rPr>
        <w:t xml:space="preserve"> – koloběh vody</w:t>
      </w:r>
    </w:p>
    <w:p w:rsidR="00743235" w:rsidRDefault="00743235" w:rsidP="00491008">
      <w:pPr>
        <w:snapToGri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3235">
        <w:rPr>
          <w:rFonts w:ascii="Times New Roman" w:hAnsi="Times New Roman" w:cs="Times New Roman"/>
          <w:b/>
          <w:bCs/>
          <w:i/>
          <w:sz w:val="22"/>
          <w:szCs w:val="22"/>
        </w:rPr>
        <w:t>Vánoční příběh</w:t>
      </w:r>
      <w:r>
        <w:rPr>
          <w:rFonts w:ascii="Times New Roman" w:hAnsi="Times New Roman" w:cs="Times New Roman"/>
          <w:bCs/>
          <w:sz w:val="22"/>
          <w:szCs w:val="22"/>
        </w:rPr>
        <w:t xml:space="preserve"> – povídání, hraní a zpívání o zimě a o vánocích</w:t>
      </w:r>
    </w:p>
    <w:p w:rsidR="00743235" w:rsidRPr="00743235" w:rsidRDefault="00743235" w:rsidP="00491008">
      <w:pPr>
        <w:snapToGri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3235">
        <w:rPr>
          <w:rFonts w:ascii="Times New Roman" w:hAnsi="Times New Roman" w:cs="Times New Roman"/>
          <w:b/>
          <w:bCs/>
          <w:i/>
          <w:sz w:val="22"/>
          <w:szCs w:val="22"/>
        </w:rPr>
        <w:t>O veliké řepě</w:t>
      </w:r>
      <w:r>
        <w:rPr>
          <w:rFonts w:ascii="Times New Roman" w:hAnsi="Times New Roman" w:cs="Times New Roman"/>
          <w:bCs/>
          <w:sz w:val="22"/>
          <w:szCs w:val="22"/>
        </w:rPr>
        <w:t xml:space="preserve"> – </w:t>
      </w:r>
      <w:r w:rsidR="00E50C24">
        <w:rPr>
          <w:rFonts w:ascii="Times New Roman" w:hAnsi="Times New Roman" w:cs="Times New Roman"/>
          <w:bCs/>
          <w:sz w:val="22"/>
          <w:szCs w:val="22"/>
        </w:rPr>
        <w:t xml:space="preserve">o tom, </w:t>
      </w:r>
      <w:r>
        <w:rPr>
          <w:rFonts w:ascii="Times New Roman" w:hAnsi="Times New Roman" w:cs="Times New Roman"/>
          <w:bCs/>
          <w:sz w:val="22"/>
          <w:szCs w:val="22"/>
        </w:rPr>
        <w:t>jak roste semínko</w:t>
      </w:r>
    </w:p>
    <w:p w:rsidR="00A56AAF" w:rsidRDefault="00A56AAF" w:rsidP="00491008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E62958" w:rsidRDefault="00E62958" w:rsidP="00491008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E62958" w:rsidRDefault="00E62958" w:rsidP="00491008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E62958" w:rsidRDefault="00E62958" w:rsidP="00491008">
      <w:pPr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E62958" w:rsidRDefault="00920E62" w:rsidP="00E62958">
      <w:pPr>
        <w:pStyle w:val="Normlnweb"/>
        <w:jc w:val="center"/>
      </w:pPr>
      <w:r>
        <w:rPr>
          <w:noProof/>
        </w:rPr>
        <w:drawing>
          <wp:inline distT="0" distB="0" distL="0" distR="0" wp14:anchorId="40972F8A" wp14:editId="0307877F">
            <wp:extent cx="2619375" cy="1590675"/>
            <wp:effectExtent l="0" t="0" r="9525" b="9525"/>
            <wp:docPr id="2" name="Obrázek 2" descr="C:\Users\azet\Documents\KNIHOVNY STRAKONICKA\logoJK 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zet\Documents\KNIHOVNY STRAKONICKA\logoJK ma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E62958" w:rsidRPr="00867B78" w:rsidRDefault="00E62958" w:rsidP="00E62958">
      <w:pPr>
        <w:snapToGrid w:val="0"/>
        <w:jc w:val="center"/>
        <w:rPr>
          <w:rFonts w:ascii="Times New Roman" w:hAnsi="Times New Roman" w:cs="Times New Roman"/>
          <w:sz w:val="22"/>
          <w:szCs w:val="22"/>
        </w:rPr>
      </w:pPr>
    </w:p>
    <w:sectPr w:rsidR="00E62958" w:rsidRPr="00867B7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34C63"/>
    <w:multiLevelType w:val="multilevel"/>
    <w:tmpl w:val="87A41E44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43035E2"/>
    <w:multiLevelType w:val="multilevel"/>
    <w:tmpl w:val="A62A0D80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DA"/>
    <w:rsid w:val="00063A40"/>
    <w:rsid w:val="000A50E5"/>
    <w:rsid w:val="001D7CF9"/>
    <w:rsid w:val="0021185C"/>
    <w:rsid w:val="00264A2E"/>
    <w:rsid w:val="002D0956"/>
    <w:rsid w:val="0030356B"/>
    <w:rsid w:val="0033191F"/>
    <w:rsid w:val="003344C9"/>
    <w:rsid w:val="003E1150"/>
    <w:rsid w:val="00464B09"/>
    <w:rsid w:val="00491008"/>
    <w:rsid w:val="004F5184"/>
    <w:rsid w:val="005F18D7"/>
    <w:rsid w:val="006227CA"/>
    <w:rsid w:val="0066036B"/>
    <w:rsid w:val="00706AD9"/>
    <w:rsid w:val="00743235"/>
    <w:rsid w:val="0078627C"/>
    <w:rsid w:val="007F32D0"/>
    <w:rsid w:val="00867B78"/>
    <w:rsid w:val="0088189D"/>
    <w:rsid w:val="008D396B"/>
    <w:rsid w:val="008D4696"/>
    <w:rsid w:val="008F7395"/>
    <w:rsid w:val="00920E62"/>
    <w:rsid w:val="009249A6"/>
    <w:rsid w:val="009C6774"/>
    <w:rsid w:val="009E509C"/>
    <w:rsid w:val="00A37FDA"/>
    <w:rsid w:val="00A56AAF"/>
    <w:rsid w:val="00A80665"/>
    <w:rsid w:val="00B5397D"/>
    <w:rsid w:val="00C11E7A"/>
    <w:rsid w:val="00C777DC"/>
    <w:rsid w:val="00D537B2"/>
    <w:rsid w:val="00DA5945"/>
    <w:rsid w:val="00E36CA1"/>
    <w:rsid w:val="00E42195"/>
    <w:rsid w:val="00E50C24"/>
    <w:rsid w:val="00E62958"/>
    <w:rsid w:val="00E6345E"/>
    <w:rsid w:val="00E72693"/>
    <w:rsid w:val="00EB41DA"/>
    <w:rsid w:val="00FE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119"/>
      <w:outlineLvl w:val="0"/>
    </w:pPr>
    <w:rPr>
      <w:rFonts w:ascii="Times New Roman" w:hAnsi="Times New Roman"/>
      <w:b/>
      <w:bCs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0665"/>
    <w:pPr>
      <w:keepNext/>
      <w:keepLines/>
      <w:spacing w:before="200"/>
      <w:outlineLvl w:val="1"/>
    </w:pPr>
    <w:rPr>
      <w:rFonts w:ascii="Times New Roman" w:eastAsiaTheme="majorEastAsia" w:hAnsi="Times New Roman" w:cs="Mangal"/>
      <w:b/>
      <w:bCs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EB41DA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kern w:val="0"/>
      <w:sz w:val="22"/>
      <w:szCs w:val="22"/>
      <w:lang w:eastAsia="en-US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A80665"/>
    <w:rPr>
      <w:rFonts w:ascii="Times New Roman" w:eastAsiaTheme="majorEastAsia" w:hAnsi="Times New Roman" w:cs="Mangal"/>
      <w:b/>
      <w:bCs/>
      <w:sz w:val="24"/>
      <w:szCs w:val="23"/>
    </w:rPr>
  </w:style>
  <w:style w:type="character" w:styleId="Hypertextovodkaz">
    <w:name w:val="Hyperlink"/>
    <w:basedOn w:val="Standardnpsmoodstavce"/>
    <w:uiPriority w:val="99"/>
    <w:unhideWhenUsed/>
    <w:rsid w:val="003344C9"/>
    <w:rPr>
      <w:color w:val="0000FF" w:themeColor="hyperlink"/>
      <w:u w:val="single"/>
    </w:rPr>
  </w:style>
  <w:style w:type="paragraph" w:customStyle="1" w:styleId="obsahtabulky">
    <w:name w:val="obsahtabulky"/>
    <w:basedOn w:val="Normln"/>
    <w:rsid w:val="004F51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vraznn">
    <w:name w:val="Emphasis"/>
    <w:basedOn w:val="Standardnpsmoodstavce"/>
    <w:uiPriority w:val="20"/>
    <w:qFormat/>
    <w:rsid w:val="004F5184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6295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95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95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119"/>
      <w:outlineLvl w:val="0"/>
    </w:pPr>
    <w:rPr>
      <w:rFonts w:ascii="Times New Roman" w:hAnsi="Times New Roman"/>
      <w:b/>
      <w:bCs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0665"/>
    <w:pPr>
      <w:keepNext/>
      <w:keepLines/>
      <w:spacing w:before="200"/>
      <w:outlineLvl w:val="1"/>
    </w:pPr>
    <w:rPr>
      <w:rFonts w:ascii="Times New Roman" w:eastAsiaTheme="majorEastAsia" w:hAnsi="Times New Roman" w:cs="Mangal"/>
      <w:b/>
      <w:bCs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EB41DA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kern w:val="0"/>
      <w:sz w:val="22"/>
      <w:szCs w:val="22"/>
      <w:lang w:eastAsia="en-US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A80665"/>
    <w:rPr>
      <w:rFonts w:ascii="Times New Roman" w:eastAsiaTheme="majorEastAsia" w:hAnsi="Times New Roman" w:cs="Mangal"/>
      <w:b/>
      <w:bCs/>
      <w:sz w:val="24"/>
      <w:szCs w:val="23"/>
    </w:rPr>
  </w:style>
  <w:style w:type="character" w:styleId="Hypertextovodkaz">
    <w:name w:val="Hyperlink"/>
    <w:basedOn w:val="Standardnpsmoodstavce"/>
    <w:uiPriority w:val="99"/>
    <w:unhideWhenUsed/>
    <w:rsid w:val="003344C9"/>
    <w:rPr>
      <w:color w:val="0000FF" w:themeColor="hyperlink"/>
      <w:u w:val="single"/>
    </w:rPr>
  </w:style>
  <w:style w:type="paragraph" w:customStyle="1" w:styleId="obsahtabulky">
    <w:name w:val="obsahtabulky"/>
    <w:basedOn w:val="Normln"/>
    <w:rsid w:val="004F51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vraznn">
    <w:name w:val="Emphasis"/>
    <w:basedOn w:val="Standardnpsmoodstavce"/>
    <w:uiPriority w:val="20"/>
    <w:qFormat/>
    <w:rsid w:val="004F5184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6295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95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95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nizkoudozivota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tereza.machkova@knih-s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3FBB4-4204-47CC-B241-CD678196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1145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azet</dc:creator>
  <cp:lastModifiedBy>azet</cp:lastModifiedBy>
  <cp:revision>8</cp:revision>
  <cp:lastPrinted>2021-12-14T13:40:00Z</cp:lastPrinted>
  <dcterms:created xsi:type="dcterms:W3CDTF">2024-10-10T09:17:00Z</dcterms:created>
  <dcterms:modified xsi:type="dcterms:W3CDTF">2024-10-10T09:31:00Z</dcterms:modified>
  <dc:language>cs-CZ</dc:language>
</cp:coreProperties>
</file>